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>Ö</w:t>
      </w:r>
      <w:r w:rsidRPr="00487671">
        <w:rPr>
          <w:sz w:val="24"/>
        </w:rPr>
        <w:t>ZEL ELLER YÖRESEL LEZZETLER E-TWİNNİNG PROJESİ</w:t>
      </w: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 xml:space="preserve">Farklı illerden özel eğitim meslek okulu yiyecek içecek hizmetleri alanı öğrencileri 'Özel Eller Yöresel Lezzetler" isimli </w:t>
      </w:r>
      <w:proofErr w:type="spellStart"/>
      <w:r w:rsidRPr="00487671">
        <w:rPr>
          <w:sz w:val="24"/>
        </w:rPr>
        <w:t>eTwinning</w:t>
      </w:r>
      <w:proofErr w:type="spellEnd"/>
      <w:r w:rsidRPr="00487671">
        <w:rPr>
          <w:sz w:val="24"/>
        </w:rPr>
        <w:t xml:space="preserve"> projesi ile bir araya </w:t>
      </w:r>
      <w:proofErr w:type="spellStart"/>
      <w:proofErr w:type="gramStart"/>
      <w:r w:rsidRPr="00487671">
        <w:rPr>
          <w:sz w:val="24"/>
        </w:rPr>
        <w:t>geliyor.Projeye</w:t>
      </w:r>
      <w:proofErr w:type="spellEnd"/>
      <w:proofErr w:type="gramEnd"/>
      <w:r w:rsidRPr="00487671">
        <w:rPr>
          <w:sz w:val="24"/>
        </w:rPr>
        <w:t xml:space="preserve"> katılım sağlayan 7  farklı ilden 8 okulumuz şu şekildedir;</w:t>
      </w: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>BURSA ( Mehmet Torun Özel Eğitim Meslek Okulu)</w:t>
      </w: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>ISPARTA (Isparta Özel Eğitim Meslek Okulu)</w:t>
      </w: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>KAYSERİ ( İstiklal Özel Eğitim Meslek Okulu)</w:t>
      </w: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  <w:proofErr w:type="gramStart"/>
      <w:r w:rsidRPr="00487671">
        <w:rPr>
          <w:sz w:val="24"/>
        </w:rPr>
        <w:t>KAYSERİ  Hacı</w:t>
      </w:r>
      <w:proofErr w:type="gramEnd"/>
      <w:r w:rsidRPr="00487671">
        <w:rPr>
          <w:sz w:val="24"/>
        </w:rPr>
        <w:t xml:space="preserve"> Mustafa </w:t>
      </w:r>
      <w:proofErr w:type="spellStart"/>
      <w:r w:rsidRPr="00487671">
        <w:rPr>
          <w:sz w:val="24"/>
        </w:rPr>
        <w:t>Postaağası</w:t>
      </w:r>
      <w:proofErr w:type="spellEnd"/>
      <w:r w:rsidRPr="00487671">
        <w:rPr>
          <w:sz w:val="24"/>
        </w:rPr>
        <w:t xml:space="preserve"> Özel Eğitim Meslek Okulu)</w:t>
      </w: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>KÜTAHYA ( Kütahya Özel Eğitim Meslek Okulu)</w:t>
      </w: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>ERZURUM (Palandöken Özel Eğitim Meslek Okulu)</w:t>
      </w: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>MUĞLA ( Bodrum Mesleki ve Teknik Anadolu Lisesi) ve</w:t>
      </w: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>İSTANBUL (</w:t>
      </w:r>
      <w:proofErr w:type="spellStart"/>
      <w:r w:rsidRPr="00487671">
        <w:rPr>
          <w:sz w:val="24"/>
        </w:rPr>
        <w:t>Ataşehir</w:t>
      </w:r>
      <w:proofErr w:type="spellEnd"/>
      <w:r w:rsidRPr="00487671">
        <w:rPr>
          <w:sz w:val="24"/>
        </w:rPr>
        <w:t xml:space="preserve"> Özel Eğitim Meslek Okulu)</w:t>
      </w:r>
    </w:p>
    <w:p w:rsidR="00487671" w:rsidRPr="00487671" w:rsidRDefault="00487671" w:rsidP="00487671">
      <w:pPr>
        <w:rPr>
          <w:sz w:val="24"/>
        </w:rPr>
      </w:pPr>
      <w:bookmarkStart w:id="0" w:name="_GoBack"/>
      <w:bookmarkEnd w:id="0"/>
    </w:p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 xml:space="preserve"> Tüm bu illerde ki özel şeflerimiz kendi yörelerine ait yöresel lezzetlerini </w:t>
      </w:r>
      <w:proofErr w:type="spellStart"/>
      <w:r w:rsidRPr="00487671">
        <w:rPr>
          <w:sz w:val="24"/>
        </w:rPr>
        <w:t>zoom</w:t>
      </w:r>
      <w:proofErr w:type="spellEnd"/>
      <w:r w:rsidRPr="00487671">
        <w:rPr>
          <w:sz w:val="24"/>
        </w:rPr>
        <w:t xml:space="preserve"> üzerinden çevrimiçi ortak etkinlik ile tanıtıp, tarifini vermekte, aynı anda diğer illerdeki özel şeflerimizde kendi mutfaklarında uygulama yapmaktadır. Böylece aynı anda tüm illerde aynı lezzetler ortaya çıkmaktadır.</w:t>
      </w: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 xml:space="preserve">Proje kapsamında geçtiğimiz haftalarda Kayseri ve Isparta </w:t>
      </w:r>
      <w:proofErr w:type="spellStart"/>
      <w:r w:rsidRPr="00487671">
        <w:rPr>
          <w:sz w:val="24"/>
        </w:rPr>
        <w:t>daki</w:t>
      </w:r>
      <w:proofErr w:type="spellEnd"/>
      <w:r w:rsidRPr="00487671">
        <w:rPr>
          <w:sz w:val="24"/>
        </w:rPr>
        <w:t xml:space="preserve"> okullarımızın mutfaklarına konuk olan özel şeflerimiz Kayseri yağlaması, Kayseri Mantısı, Isparta Gül Lokumu ve </w:t>
      </w:r>
      <w:proofErr w:type="spellStart"/>
      <w:r w:rsidRPr="00487671">
        <w:rPr>
          <w:sz w:val="24"/>
        </w:rPr>
        <w:t>Kabune</w:t>
      </w:r>
      <w:proofErr w:type="spellEnd"/>
      <w:r w:rsidRPr="00487671">
        <w:rPr>
          <w:sz w:val="24"/>
        </w:rPr>
        <w:t xml:space="preserve"> Pilavını işin ustalarından öğrenerek uyguladılar.</w:t>
      </w: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 xml:space="preserve">         Bugün Erzurum ilimize özgü Erzurum Pastası ( Babaanne Pastası) yapımını Palandöken Özel Eğitim Meslek Okulunun ev sahipliğinde </w:t>
      </w:r>
      <w:proofErr w:type="spellStart"/>
      <w:r w:rsidRPr="00487671">
        <w:rPr>
          <w:sz w:val="24"/>
        </w:rPr>
        <w:t>zoom</w:t>
      </w:r>
      <w:proofErr w:type="spellEnd"/>
      <w:r w:rsidRPr="00487671">
        <w:rPr>
          <w:sz w:val="24"/>
        </w:rPr>
        <w:t xml:space="preserve"> üzerinden gerçekleşen çevrimiçi dersimizde uygulama yaparak öğrenmiş </w:t>
      </w:r>
      <w:proofErr w:type="gramStart"/>
      <w:r w:rsidRPr="00487671">
        <w:rPr>
          <w:sz w:val="24"/>
        </w:rPr>
        <w:t>olduk .</w:t>
      </w:r>
      <w:proofErr w:type="gramEnd"/>
      <w:r w:rsidRPr="00487671">
        <w:rPr>
          <w:sz w:val="24"/>
        </w:rPr>
        <w:t xml:space="preserve"> Proje ortak okullarının </w:t>
      </w:r>
      <w:proofErr w:type="spellStart"/>
      <w:r w:rsidRPr="00487671">
        <w:rPr>
          <w:sz w:val="24"/>
        </w:rPr>
        <w:t>ogeetmen</w:t>
      </w:r>
      <w:proofErr w:type="spellEnd"/>
      <w:r w:rsidRPr="00487671">
        <w:rPr>
          <w:sz w:val="24"/>
        </w:rPr>
        <w:t xml:space="preserve"> ve </w:t>
      </w:r>
      <w:r w:rsidRPr="00487671">
        <w:rPr>
          <w:sz w:val="24"/>
        </w:rPr>
        <w:lastRenderedPageBreak/>
        <w:t xml:space="preserve">öğrencilerinin hazır bulunduğu etkinliğin açılış konuşmasını Palandöken İlçe Milli Eğitim Müdürü Sayın Abdurrahman GAZİOĞLU </w:t>
      </w:r>
      <w:proofErr w:type="gramStart"/>
      <w:r w:rsidRPr="00487671">
        <w:rPr>
          <w:sz w:val="24"/>
        </w:rPr>
        <w:t>yaptı .</w:t>
      </w:r>
      <w:proofErr w:type="gramEnd"/>
      <w:r w:rsidRPr="00487671">
        <w:rPr>
          <w:sz w:val="24"/>
        </w:rPr>
        <w:t xml:space="preserve"> Tüm okulların uygulama yaptığı etkinlikte özel şefler hünerlerini </w:t>
      </w:r>
      <w:proofErr w:type="gramStart"/>
      <w:r w:rsidRPr="00487671">
        <w:rPr>
          <w:sz w:val="24"/>
        </w:rPr>
        <w:t>sergiledi .</w:t>
      </w:r>
      <w:proofErr w:type="gramEnd"/>
      <w:r w:rsidRPr="00487671">
        <w:rPr>
          <w:sz w:val="24"/>
        </w:rPr>
        <w:t xml:space="preserve"> </w:t>
      </w:r>
    </w:p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 xml:space="preserve">          Proje uygulamalarımız </w:t>
      </w:r>
      <w:proofErr w:type="gramStart"/>
      <w:r w:rsidRPr="00487671">
        <w:rPr>
          <w:sz w:val="24"/>
        </w:rPr>
        <w:t>Kütahya , İstanbul</w:t>
      </w:r>
      <w:proofErr w:type="gramEnd"/>
      <w:r w:rsidRPr="00487671">
        <w:rPr>
          <w:sz w:val="24"/>
        </w:rPr>
        <w:t xml:space="preserve"> ve Muğla  illerimizde ki </w:t>
      </w:r>
      <w:proofErr w:type="spellStart"/>
      <w:r w:rsidRPr="00487671">
        <w:rPr>
          <w:sz w:val="24"/>
        </w:rPr>
        <w:t>okullarimizin</w:t>
      </w:r>
      <w:proofErr w:type="spellEnd"/>
      <w:r w:rsidRPr="00487671">
        <w:rPr>
          <w:sz w:val="24"/>
        </w:rPr>
        <w:t xml:space="preserve"> yöresel etkinlikleri ile ay sonuna kadar devam edecektir . </w:t>
      </w: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  <w:proofErr w:type="gramStart"/>
      <w:r w:rsidRPr="00487671">
        <w:rPr>
          <w:sz w:val="24"/>
        </w:rPr>
        <w:t>Projenin  başlıca</w:t>
      </w:r>
      <w:proofErr w:type="gramEnd"/>
      <w:r w:rsidRPr="00487671">
        <w:rPr>
          <w:sz w:val="24"/>
        </w:rPr>
        <w:t xml:space="preserve"> hedefleri arasında;</w:t>
      </w: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>- Projeye katılım sağlayan öğrencilerin iletişim becerilerinin geliştirilmesi,</w:t>
      </w: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 xml:space="preserve">- Öğrencilerin farklı illerde aynı eğitimi alan akranları ile </w:t>
      </w:r>
      <w:proofErr w:type="spellStart"/>
      <w:r w:rsidRPr="00487671">
        <w:rPr>
          <w:sz w:val="24"/>
        </w:rPr>
        <w:t>pandemi</w:t>
      </w:r>
      <w:proofErr w:type="spellEnd"/>
      <w:r w:rsidRPr="00487671">
        <w:rPr>
          <w:sz w:val="24"/>
        </w:rPr>
        <w:t xml:space="preserve"> sürecinde sanal ortamda bir araya gelebilmesi,</w:t>
      </w: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 xml:space="preserve">- Aynı alanda çalışan öğretmenlerin sanal ortamda bir araya gelerek farklı fikir ve uygulamaları paylaşabilmelerine </w:t>
      </w:r>
      <w:proofErr w:type="gramStart"/>
      <w:r w:rsidRPr="00487671">
        <w:rPr>
          <w:sz w:val="24"/>
        </w:rPr>
        <w:t>imkan</w:t>
      </w:r>
      <w:proofErr w:type="gramEnd"/>
      <w:r w:rsidRPr="00487671">
        <w:rPr>
          <w:sz w:val="24"/>
        </w:rPr>
        <w:t xml:space="preserve"> sağlamak,</w:t>
      </w: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>- Yöresel lezzetlerin tanıtılması ve uygulamalarının yapılarak öğrencilerin mesleki gelişimlerine katkı sağlanması,</w:t>
      </w: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 xml:space="preserve"> - Yapılacak olan kısa ve orta vadeli mutfak uygulamaları planlamaları ile öğrencilere sorumluluk kazandırılması,</w:t>
      </w: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 xml:space="preserve">- Web </w:t>
      </w:r>
      <w:proofErr w:type="gramStart"/>
      <w:r w:rsidRPr="00487671">
        <w:rPr>
          <w:sz w:val="24"/>
        </w:rPr>
        <w:t>2.0</w:t>
      </w:r>
      <w:proofErr w:type="gramEnd"/>
      <w:r w:rsidRPr="00487671">
        <w:rPr>
          <w:sz w:val="24"/>
        </w:rPr>
        <w:t xml:space="preserve"> araçlarının kullanımı ile öğrencilere teknolojik iletişim araçlarının kullanımı konusunda deneyim kazandırılması,</w:t>
      </w:r>
    </w:p>
    <w:p w:rsidR="00487671" w:rsidRPr="00487671" w:rsidRDefault="00487671" w:rsidP="00487671">
      <w:pPr>
        <w:rPr>
          <w:sz w:val="24"/>
        </w:rPr>
      </w:pPr>
    </w:p>
    <w:p w:rsidR="00487671" w:rsidRPr="00487671" w:rsidRDefault="00487671" w:rsidP="00487671">
      <w:pPr>
        <w:rPr>
          <w:sz w:val="24"/>
        </w:rPr>
      </w:pPr>
      <w:r w:rsidRPr="00487671">
        <w:rPr>
          <w:sz w:val="24"/>
        </w:rPr>
        <w:t>- Sadece kendi yöresinin değil ülke çapında farklı yöresel lezzetlerin öğrenciler tarafından öğrenilmesi,</w:t>
      </w:r>
    </w:p>
    <w:p w:rsidR="00487671" w:rsidRPr="00487671" w:rsidRDefault="00487671" w:rsidP="00487671">
      <w:pPr>
        <w:rPr>
          <w:sz w:val="24"/>
        </w:rPr>
      </w:pPr>
    </w:p>
    <w:p w:rsidR="00586327" w:rsidRPr="00487671" w:rsidRDefault="00487671" w:rsidP="00487671">
      <w:pPr>
        <w:rPr>
          <w:sz w:val="24"/>
        </w:rPr>
      </w:pPr>
      <w:r w:rsidRPr="00487671">
        <w:rPr>
          <w:sz w:val="24"/>
        </w:rPr>
        <w:t>- Yöresel lezzetlerin uygulanmasında özellikle ailelerden destek alınarak okul-aile-çocuk iletişimin ve işbirliğinin güçlendirilmesi yer almaktadır.</w:t>
      </w:r>
    </w:p>
    <w:sectPr w:rsidR="00586327" w:rsidRPr="00487671" w:rsidSect="004876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85"/>
    <w:rsid w:val="00487671"/>
    <w:rsid w:val="00586327"/>
    <w:rsid w:val="007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8FF72-A2F5-40B7-90BD-8EF34AB0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2021-04-14T07:16:00Z</dcterms:created>
  <dcterms:modified xsi:type="dcterms:W3CDTF">2021-04-14T07:16:00Z</dcterms:modified>
</cp:coreProperties>
</file>